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02FB08F2"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52919ADC" w14:textId="0DE2E21D" w:rsidR="00856C35" w:rsidRDefault="00F67F95" w:rsidP="00856C35">
            <w:r>
              <w:rPr>
                <w:rFonts w:ascii="Calibri" w:hAnsi="Calibri" w:cs="Calibri"/>
                <w:noProof/>
                <w:color w:val="000000"/>
                <w:sz w:val="22"/>
                <w:szCs w:val="22"/>
                <w:bdr w:val="none" w:sz="0" w:space="0" w:color="auto" w:frame="1"/>
              </w:rPr>
              <w:drawing>
                <wp:inline distT="0" distB="0" distL="0" distR="0" wp14:anchorId="59A8DF54" wp14:editId="677BA7D7">
                  <wp:extent cx="83820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933450"/>
                          </a:xfrm>
                          <a:prstGeom prst="rect">
                            <a:avLst/>
                          </a:prstGeom>
                          <a:noFill/>
                          <a:ln>
                            <a:noFill/>
                          </a:ln>
                        </pic:spPr>
                      </pic:pic>
                    </a:graphicData>
                  </a:graphic>
                </wp:inline>
              </w:drawing>
            </w:r>
          </w:p>
        </w:tc>
        <w:tc>
          <w:tcPr>
            <w:tcW w:w="4428" w:type="dxa"/>
          </w:tcPr>
          <w:p w14:paraId="36EED200" w14:textId="5F738280" w:rsidR="00856C35" w:rsidRDefault="00550FA8" w:rsidP="00856C35">
            <w:pPr>
              <w:pStyle w:val="CompanyName"/>
            </w:pPr>
            <w:r>
              <w:t>TRIANA FIRE DEPARTMENT</w:t>
            </w:r>
          </w:p>
        </w:tc>
      </w:tr>
    </w:tbl>
    <w:p w14:paraId="7392CF34" w14:textId="0E1F8D01" w:rsidR="00467865" w:rsidRDefault="00550FA8" w:rsidP="00856C35">
      <w:pPr>
        <w:pStyle w:val="Heading1"/>
      </w:pPr>
      <w:proofErr w:type="spellStart"/>
      <w:r>
        <w:t>Triana</w:t>
      </w:r>
      <w:proofErr w:type="spellEnd"/>
      <w:r>
        <w:t xml:space="preserve"> Open Burn </w:t>
      </w:r>
      <w:r w:rsidR="00856C35">
        <w:t>Application</w:t>
      </w:r>
      <w:r w:rsidR="005802F3">
        <w:t xml:space="preserve">                           </w:t>
      </w:r>
      <w:r w:rsidR="005802F3" w:rsidRPr="001753C0">
        <w:rPr>
          <w:color w:val="FF0000"/>
          <w:u w:val="single"/>
        </w:rPr>
        <w:t>Permit Fee $50.00</w:t>
      </w:r>
      <w:r w:rsidR="005802F3" w:rsidRPr="001753C0">
        <w:rPr>
          <w:color w:val="FF0000"/>
        </w:rPr>
        <w:t xml:space="preserve"> </w:t>
      </w:r>
      <w:r w:rsidR="005802F3">
        <w:t>- Ordinance No. 2020-08</w:t>
      </w:r>
    </w:p>
    <w:p w14:paraId="6B711A8E" w14:textId="285A724A" w:rsidR="005637E8" w:rsidRPr="005637E8" w:rsidRDefault="005637E8" w:rsidP="005637E8">
      <w:r>
        <w:t xml:space="preserve">                                      Permit fee shall be made payable to the </w:t>
      </w:r>
      <w:proofErr w:type="spellStart"/>
      <w:r>
        <w:t>Triana</w:t>
      </w:r>
      <w:proofErr w:type="spellEnd"/>
      <w:r>
        <w:t xml:space="preserve"> Fire Department and shall be nonrefundable.</w:t>
      </w:r>
    </w:p>
    <w:p w14:paraId="6223ECEF" w14:textId="76994A89" w:rsidR="00856C35" w:rsidRPr="00C9047D" w:rsidRDefault="00856C35" w:rsidP="00856C35">
      <w:pPr>
        <w:pStyle w:val="Heading2"/>
      </w:pPr>
      <w:r w:rsidRPr="00C9047D">
        <w:t>Applicant Information</w:t>
      </w:r>
      <w:r w:rsidR="00C9047D" w:rsidRPr="00C9047D">
        <w:t xml:space="preserve"> / Burn Site Location / Property </w:t>
      </w:r>
      <w:r w:rsidR="00C9047D">
        <w:t>Owner</w:t>
      </w:r>
      <w:r w:rsidR="00C9047D" w:rsidRPr="00C9047D">
        <w:t xml:space="preserve"> i</w:t>
      </w:r>
      <w:r w:rsidR="00C9047D">
        <w:t>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C9047D" w14:paraId="563EED8E"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17458516" w14:textId="77777777" w:rsidR="00A82BA3" w:rsidRPr="00C9047D" w:rsidRDefault="00A82BA3" w:rsidP="00490804">
            <w:pPr>
              <w:rPr>
                <w:sz w:val="16"/>
                <w:szCs w:val="16"/>
              </w:rPr>
            </w:pPr>
            <w:r w:rsidRPr="00C9047D">
              <w:rPr>
                <w:sz w:val="16"/>
                <w:szCs w:val="16"/>
              </w:rPr>
              <w:t>Full Name:</w:t>
            </w:r>
          </w:p>
        </w:tc>
        <w:tc>
          <w:tcPr>
            <w:tcW w:w="2940" w:type="dxa"/>
            <w:tcBorders>
              <w:bottom w:val="single" w:sz="4" w:space="0" w:color="auto"/>
            </w:tcBorders>
          </w:tcPr>
          <w:p w14:paraId="610F64EC" w14:textId="77777777" w:rsidR="00A82BA3" w:rsidRPr="00C9047D" w:rsidRDefault="00A82BA3" w:rsidP="00440CD8">
            <w:pPr>
              <w:pStyle w:val="FieldText"/>
              <w:rPr>
                <w:sz w:val="16"/>
                <w:szCs w:val="16"/>
              </w:rPr>
            </w:pPr>
          </w:p>
        </w:tc>
        <w:tc>
          <w:tcPr>
            <w:tcW w:w="2865" w:type="dxa"/>
            <w:tcBorders>
              <w:bottom w:val="single" w:sz="4" w:space="0" w:color="auto"/>
            </w:tcBorders>
          </w:tcPr>
          <w:p w14:paraId="269F99F6" w14:textId="77777777" w:rsidR="00A82BA3" w:rsidRPr="00C9047D" w:rsidRDefault="00A82BA3" w:rsidP="00440CD8">
            <w:pPr>
              <w:pStyle w:val="FieldText"/>
              <w:rPr>
                <w:sz w:val="16"/>
                <w:szCs w:val="16"/>
              </w:rPr>
            </w:pPr>
          </w:p>
        </w:tc>
        <w:tc>
          <w:tcPr>
            <w:tcW w:w="668" w:type="dxa"/>
            <w:tcBorders>
              <w:bottom w:val="single" w:sz="4" w:space="0" w:color="auto"/>
            </w:tcBorders>
          </w:tcPr>
          <w:p w14:paraId="53E23F3E" w14:textId="77777777" w:rsidR="00A82BA3" w:rsidRPr="00C9047D" w:rsidRDefault="00A82BA3" w:rsidP="00440CD8">
            <w:pPr>
              <w:pStyle w:val="FieldText"/>
              <w:rPr>
                <w:sz w:val="16"/>
                <w:szCs w:val="16"/>
              </w:rPr>
            </w:pPr>
          </w:p>
        </w:tc>
        <w:tc>
          <w:tcPr>
            <w:tcW w:w="681" w:type="dxa"/>
          </w:tcPr>
          <w:p w14:paraId="29A1154D" w14:textId="77777777" w:rsidR="00A82BA3" w:rsidRPr="00C9047D" w:rsidRDefault="00A82BA3" w:rsidP="00490804">
            <w:pPr>
              <w:pStyle w:val="Heading4"/>
              <w:outlineLvl w:val="3"/>
              <w:rPr>
                <w:sz w:val="16"/>
                <w:szCs w:val="16"/>
              </w:rPr>
            </w:pPr>
            <w:r w:rsidRPr="00C9047D">
              <w:rPr>
                <w:sz w:val="16"/>
                <w:szCs w:val="16"/>
              </w:rPr>
              <w:t>Date:</w:t>
            </w:r>
          </w:p>
        </w:tc>
        <w:tc>
          <w:tcPr>
            <w:tcW w:w="1845" w:type="dxa"/>
            <w:tcBorders>
              <w:bottom w:val="single" w:sz="4" w:space="0" w:color="auto"/>
            </w:tcBorders>
          </w:tcPr>
          <w:p w14:paraId="23BAF468" w14:textId="77777777" w:rsidR="00A82BA3" w:rsidRPr="00C9047D" w:rsidRDefault="00A82BA3" w:rsidP="00440CD8">
            <w:pPr>
              <w:pStyle w:val="FieldText"/>
              <w:rPr>
                <w:sz w:val="16"/>
                <w:szCs w:val="16"/>
              </w:rPr>
            </w:pPr>
          </w:p>
        </w:tc>
      </w:tr>
      <w:tr w:rsidR="00856C35" w:rsidRPr="00C9047D" w14:paraId="37957541" w14:textId="77777777" w:rsidTr="00FF1313">
        <w:tc>
          <w:tcPr>
            <w:tcW w:w="1081" w:type="dxa"/>
          </w:tcPr>
          <w:p w14:paraId="472C4E22" w14:textId="77777777" w:rsidR="00856C35" w:rsidRPr="00C9047D" w:rsidRDefault="00856C35" w:rsidP="00440CD8">
            <w:pPr>
              <w:rPr>
                <w:sz w:val="16"/>
                <w:szCs w:val="16"/>
              </w:rPr>
            </w:pPr>
          </w:p>
        </w:tc>
        <w:tc>
          <w:tcPr>
            <w:tcW w:w="2940" w:type="dxa"/>
            <w:tcBorders>
              <w:top w:val="single" w:sz="4" w:space="0" w:color="auto"/>
            </w:tcBorders>
          </w:tcPr>
          <w:p w14:paraId="09BE3743" w14:textId="77777777" w:rsidR="00856C35" w:rsidRPr="00C9047D" w:rsidRDefault="00856C35" w:rsidP="00490804">
            <w:pPr>
              <w:pStyle w:val="Heading3"/>
              <w:outlineLvl w:val="2"/>
              <w:rPr>
                <w:szCs w:val="16"/>
              </w:rPr>
            </w:pPr>
            <w:r w:rsidRPr="00C9047D">
              <w:rPr>
                <w:szCs w:val="16"/>
              </w:rPr>
              <w:t>Last</w:t>
            </w:r>
          </w:p>
        </w:tc>
        <w:tc>
          <w:tcPr>
            <w:tcW w:w="2865" w:type="dxa"/>
            <w:tcBorders>
              <w:top w:val="single" w:sz="4" w:space="0" w:color="auto"/>
            </w:tcBorders>
          </w:tcPr>
          <w:p w14:paraId="615AAEB3" w14:textId="77777777" w:rsidR="00856C35" w:rsidRPr="00C9047D" w:rsidRDefault="00856C35" w:rsidP="00490804">
            <w:pPr>
              <w:pStyle w:val="Heading3"/>
              <w:outlineLvl w:val="2"/>
              <w:rPr>
                <w:szCs w:val="16"/>
              </w:rPr>
            </w:pPr>
            <w:r w:rsidRPr="00C9047D">
              <w:rPr>
                <w:szCs w:val="16"/>
              </w:rPr>
              <w:t>First</w:t>
            </w:r>
          </w:p>
        </w:tc>
        <w:tc>
          <w:tcPr>
            <w:tcW w:w="668" w:type="dxa"/>
            <w:tcBorders>
              <w:top w:val="single" w:sz="4" w:space="0" w:color="auto"/>
            </w:tcBorders>
          </w:tcPr>
          <w:p w14:paraId="6EECED0E" w14:textId="77777777" w:rsidR="00856C35" w:rsidRPr="00C9047D" w:rsidRDefault="00856C35" w:rsidP="00490804">
            <w:pPr>
              <w:pStyle w:val="Heading3"/>
              <w:outlineLvl w:val="2"/>
              <w:rPr>
                <w:szCs w:val="16"/>
              </w:rPr>
            </w:pPr>
            <w:r w:rsidRPr="00C9047D">
              <w:rPr>
                <w:szCs w:val="16"/>
              </w:rPr>
              <w:t>M.I.</w:t>
            </w:r>
          </w:p>
        </w:tc>
        <w:tc>
          <w:tcPr>
            <w:tcW w:w="681" w:type="dxa"/>
          </w:tcPr>
          <w:p w14:paraId="124F1EBC" w14:textId="77777777" w:rsidR="00856C35" w:rsidRPr="00C9047D" w:rsidRDefault="00856C35" w:rsidP="00856C35">
            <w:pPr>
              <w:rPr>
                <w:sz w:val="16"/>
                <w:szCs w:val="16"/>
              </w:rPr>
            </w:pPr>
          </w:p>
        </w:tc>
        <w:tc>
          <w:tcPr>
            <w:tcW w:w="1845" w:type="dxa"/>
            <w:tcBorders>
              <w:top w:val="single" w:sz="4" w:space="0" w:color="auto"/>
            </w:tcBorders>
          </w:tcPr>
          <w:p w14:paraId="005AD476" w14:textId="77777777" w:rsidR="00856C35" w:rsidRPr="00C9047D" w:rsidRDefault="00856C35" w:rsidP="00856C35">
            <w:pPr>
              <w:rPr>
                <w:sz w:val="16"/>
                <w:szCs w:val="16"/>
              </w:rPr>
            </w:pPr>
          </w:p>
        </w:tc>
      </w:tr>
    </w:tbl>
    <w:p w14:paraId="7BC015E7" w14:textId="77777777" w:rsidR="00856C35" w:rsidRPr="00C9047D" w:rsidRDefault="00856C35">
      <w:pPr>
        <w:rPr>
          <w:sz w:val="16"/>
          <w:szCs w:val="16"/>
        </w:rPr>
      </w:pPr>
    </w:p>
    <w:tbl>
      <w:tblPr>
        <w:tblStyle w:val="PlainTable3"/>
        <w:tblW w:w="5000" w:type="pct"/>
        <w:tblLayout w:type="fixed"/>
        <w:tblLook w:val="0620" w:firstRow="1" w:lastRow="0" w:firstColumn="0" w:lastColumn="0" w:noHBand="1" w:noVBand="1"/>
      </w:tblPr>
      <w:tblGrid>
        <w:gridCol w:w="1081"/>
        <w:gridCol w:w="7199"/>
        <w:gridCol w:w="1800"/>
      </w:tblGrid>
      <w:tr w:rsidR="00A82BA3" w:rsidRPr="00C9047D" w14:paraId="325E7DC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3153E99" w14:textId="77777777" w:rsidR="00A82BA3" w:rsidRPr="00C9047D" w:rsidRDefault="00A82BA3" w:rsidP="00490804">
            <w:pPr>
              <w:rPr>
                <w:sz w:val="16"/>
                <w:szCs w:val="16"/>
              </w:rPr>
            </w:pPr>
            <w:r w:rsidRPr="00C9047D">
              <w:rPr>
                <w:sz w:val="16"/>
                <w:szCs w:val="16"/>
              </w:rPr>
              <w:t>Address:</w:t>
            </w:r>
          </w:p>
        </w:tc>
        <w:tc>
          <w:tcPr>
            <w:tcW w:w="7199" w:type="dxa"/>
            <w:tcBorders>
              <w:bottom w:val="single" w:sz="4" w:space="0" w:color="auto"/>
            </w:tcBorders>
          </w:tcPr>
          <w:p w14:paraId="310F3AD7" w14:textId="77777777" w:rsidR="00A82BA3" w:rsidRPr="00C9047D" w:rsidRDefault="00A82BA3" w:rsidP="00440CD8">
            <w:pPr>
              <w:pStyle w:val="FieldText"/>
              <w:rPr>
                <w:sz w:val="16"/>
                <w:szCs w:val="16"/>
              </w:rPr>
            </w:pPr>
          </w:p>
        </w:tc>
        <w:tc>
          <w:tcPr>
            <w:tcW w:w="1800" w:type="dxa"/>
            <w:tcBorders>
              <w:bottom w:val="single" w:sz="4" w:space="0" w:color="auto"/>
            </w:tcBorders>
          </w:tcPr>
          <w:p w14:paraId="305119FB" w14:textId="77777777" w:rsidR="00A82BA3" w:rsidRPr="00C9047D" w:rsidRDefault="00A82BA3" w:rsidP="00440CD8">
            <w:pPr>
              <w:pStyle w:val="FieldText"/>
              <w:rPr>
                <w:sz w:val="16"/>
                <w:szCs w:val="16"/>
              </w:rPr>
            </w:pPr>
          </w:p>
        </w:tc>
      </w:tr>
      <w:tr w:rsidR="00856C35" w:rsidRPr="00C9047D" w14:paraId="723E116E" w14:textId="77777777" w:rsidTr="00FF1313">
        <w:tc>
          <w:tcPr>
            <w:tcW w:w="1081" w:type="dxa"/>
          </w:tcPr>
          <w:p w14:paraId="6E0C6C6C" w14:textId="77777777" w:rsidR="00856C35" w:rsidRPr="00C9047D" w:rsidRDefault="00856C35" w:rsidP="00440CD8">
            <w:pPr>
              <w:rPr>
                <w:sz w:val="16"/>
                <w:szCs w:val="16"/>
              </w:rPr>
            </w:pPr>
          </w:p>
        </w:tc>
        <w:tc>
          <w:tcPr>
            <w:tcW w:w="7199" w:type="dxa"/>
            <w:tcBorders>
              <w:top w:val="single" w:sz="4" w:space="0" w:color="auto"/>
            </w:tcBorders>
          </w:tcPr>
          <w:p w14:paraId="6DA8545B" w14:textId="77777777" w:rsidR="00856C35" w:rsidRPr="00C9047D" w:rsidRDefault="00856C35" w:rsidP="00490804">
            <w:pPr>
              <w:pStyle w:val="Heading3"/>
              <w:outlineLvl w:val="2"/>
              <w:rPr>
                <w:szCs w:val="16"/>
              </w:rPr>
            </w:pPr>
            <w:r w:rsidRPr="00C9047D">
              <w:rPr>
                <w:szCs w:val="16"/>
              </w:rPr>
              <w:t>Street Address</w:t>
            </w:r>
          </w:p>
        </w:tc>
        <w:tc>
          <w:tcPr>
            <w:tcW w:w="1800" w:type="dxa"/>
            <w:tcBorders>
              <w:top w:val="single" w:sz="4" w:space="0" w:color="auto"/>
            </w:tcBorders>
          </w:tcPr>
          <w:p w14:paraId="6DB92144" w14:textId="77777777" w:rsidR="00856C35" w:rsidRPr="00C9047D" w:rsidRDefault="00856C35" w:rsidP="00490804">
            <w:pPr>
              <w:pStyle w:val="Heading3"/>
              <w:outlineLvl w:val="2"/>
              <w:rPr>
                <w:szCs w:val="16"/>
              </w:rPr>
            </w:pPr>
            <w:r w:rsidRPr="00C9047D">
              <w:rPr>
                <w:szCs w:val="16"/>
              </w:rPr>
              <w:t>Apartment/Unit #</w:t>
            </w:r>
          </w:p>
        </w:tc>
      </w:tr>
    </w:tbl>
    <w:p w14:paraId="522FA02C" w14:textId="77777777" w:rsidR="00856C35" w:rsidRPr="00C9047D" w:rsidRDefault="00856C35">
      <w:pPr>
        <w:rPr>
          <w:sz w:val="16"/>
          <w:szCs w:val="16"/>
        </w:rPr>
      </w:pPr>
    </w:p>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C9047D" w14:paraId="2EF3E37C"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8209187" w14:textId="77777777" w:rsidR="00C76039" w:rsidRPr="00C9047D" w:rsidRDefault="00C76039">
            <w:pPr>
              <w:rPr>
                <w:sz w:val="16"/>
                <w:szCs w:val="16"/>
              </w:rPr>
            </w:pPr>
          </w:p>
        </w:tc>
        <w:tc>
          <w:tcPr>
            <w:tcW w:w="5805" w:type="dxa"/>
            <w:tcBorders>
              <w:bottom w:val="single" w:sz="4" w:space="0" w:color="auto"/>
            </w:tcBorders>
          </w:tcPr>
          <w:p w14:paraId="647B9DD7" w14:textId="77777777" w:rsidR="00C76039" w:rsidRPr="00C9047D" w:rsidRDefault="00C76039" w:rsidP="00440CD8">
            <w:pPr>
              <w:pStyle w:val="FieldText"/>
              <w:rPr>
                <w:sz w:val="16"/>
                <w:szCs w:val="16"/>
              </w:rPr>
            </w:pPr>
          </w:p>
        </w:tc>
        <w:tc>
          <w:tcPr>
            <w:tcW w:w="1394" w:type="dxa"/>
            <w:tcBorders>
              <w:bottom w:val="single" w:sz="4" w:space="0" w:color="auto"/>
            </w:tcBorders>
          </w:tcPr>
          <w:p w14:paraId="75632AFA" w14:textId="77777777" w:rsidR="00C76039" w:rsidRPr="00C9047D" w:rsidRDefault="00C76039" w:rsidP="00440CD8">
            <w:pPr>
              <w:pStyle w:val="FieldText"/>
              <w:rPr>
                <w:sz w:val="16"/>
                <w:szCs w:val="16"/>
              </w:rPr>
            </w:pPr>
          </w:p>
        </w:tc>
        <w:tc>
          <w:tcPr>
            <w:tcW w:w="1800" w:type="dxa"/>
            <w:tcBorders>
              <w:bottom w:val="single" w:sz="4" w:space="0" w:color="auto"/>
            </w:tcBorders>
          </w:tcPr>
          <w:p w14:paraId="7874ABE8" w14:textId="77777777" w:rsidR="00C76039" w:rsidRPr="00C9047D" w:rsidRDefault="00C76039" w:rsidP="00440CD8">
            <w:pPr>
              <w:pStyle w:val="FieldText"/>
              <w:rPr>
                <w:sz w:val="16"/>
                <w:szCs w:val="16"/>
              </w:rPr>
            </w:pPr>
          </w:p>
        </w:tc>
      </w:tr>
      <w:tr w:rsidR="00856C35" w:rsidRPr="00C9047D" w14:paraId="111D762C" w14:textId="77777777" w:rsidTr="00FF1313">
        <w:trPr>
          <w:trHeight w:val="288"/>
        </w:trPr>
        <w:tc>
          <w:tcPr>
            <w:tcW w:w="1081" w:type="dxa"/>
          </w:tcPr>
          <w:p w14:paraId="5D6ADDCB" w14:textId="77777777" w:rsidR="00856C35" w:rsidRPr="00C9047D" w:rsidRDefault="00856C35">
            <w:pPr>
              <w:rPr>
                <w:sz w:val="16"/>
                <w:szCs w:val="16"/>
              </w:rPr>
            </w:pPr>
          </w:p>
        </w:tc>
        <w:tc>
          <w:tcPr>
            <w:tcW w:w="5805" w:type="dxa"/>
            <w:tcBorders>
              <w:top w:val="single" w:sz="4" w:space="0" w:color="auto"/>
            </w:tcBorders>
          </w:tcPr>
          <w:p w14:paraId="67CB951A" w14:textId="77777777" w:rsidR="00856C35" w:rsidRPr="00C9047D" w:rsidRDefault="00856C35" w:rsidP="00490804">
            <w:pPr>
              <w:pStyle w:val="Heading3"/>
              <w:outlineLvl w:val="2"/>
              <w:rPr>
                <w:szCs w:val="16"/>
              </w:rPr>
            </w:pPr>
            <w:r w:rsidRPr="00C9047D">
              <w:rPr>
                <w:szCs w:val="16"/>
              </w:rPr>
              <w:t>City</w:t>
            </w:r>
          </w:p>
        </w:tc>
        <w:tc>
          <w:tcPr>
            <w:tcW w:w="1394" w:type="dxa"/>
            <w:tcBorders>
              <w:top w:val="single" w:sz="4" w:space="0" w:color="auto"/>
            </w:tcBorders>
          </w:tcPr>
          <w:p w14:paraId="0823F6EB" w14:textId="77777777" w:rsidR="00856C35" w:rsidRPr="00C9047D" w:rsidRDefault="00856C35" w:rsidP="00490804">
            <w:pPr>
              <w:pStyle w:val="Heading3"/>
              <w:outlineLvl w:val="2"/>
              <w:rPr>
                <w:szCs w:val="16"/>
              </w:rPr>
            </w:pPr>
            <w:r w:rsidRPr="00C9047D">
              <w:rPr>
                <w:szCs w:val="16"/>
              </w:rPr>
              <w:t>State</w:t>
            </w:r>
          </w:p>
        </w:tc>
        <w:tc>
          <w:tcPr>
            <w:tcW w:w="1800" w:type="dxa"/>
            <w:tcBorders>
              <w:top w:val="single" w:sz="4" w:space="0" w:color="auto"/>
            </w:tcBorders>
          </w:tcPr>
          <w:p w14:paraId="66C43B22" w14:textId="77777777" w:rsidR="00856C35" w:rsidRPr="00C9047D" w:rsidRDefault="00856C35" w:rsidP="00490804">
            <w:pPr>
              <w:pStyle w:val="Heading3"/>
              <w:outlineLvl w:val="2"/>
              <w:rPr>
                <w:szCs w:val="16"/>
              </w:rPr>
            </w:pPr>
            <w:r w:rsidRPr="00C9047D">
              <w:rPr>
                <w:szCs w:val="16"/>
              </w:rPr>
              <w:t>ZIP Code</w:t>
            </w:r>
          </w:p>
        </w:tc>
      </w:tr>
    </w:tbl>
    <w:p w14:paraId="324B4243" w14:textId="77777777" w:rsidR="00856C35" w:rsidRPr="00C9047D" w:rsidRDefault="00856C35">
      <w:pPr>
        <w:rPr>
          <w:sz w:val="16"/>
          <w:szCs w:val="16"/>
        </w:rPr>
      </w:pPr>
    </w:p>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C9047D" w14:paraId="5FD0814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C39DABC" w14:textId="77777777" w:rsidR="00841645" w:rsidRPr="00C9047D" w:rsidRDefault="00841645" w:rsidP="00490804">
            <w:pPr>
              <w:rPr>
                <w:sz w:val="16"/>
                <w:szCs w:val="16"/>
              </w:rPr>
            </w:pPr>
            <w:r w:rsidRPr="00C9047D">
              <w:rPr>
                <w:sz w:val="16"/>
                <w:szCs w:val="16"/>
              </w:rPr>
              <w:t>Phone:</w:t>
            </w:r>
          </w:p>
        </w:tc>
        <w:tc>
          <w:tcPr>
            <w:tcW w:w="3690" w:type="dxa"/>
            <w:tcBorders>
              <w:bottom w:val="single" w:sz="4" w:space="0" w:color="auto"/>
            </w:tcBorders>
          </w:tcPr>
          <w:p w14:paraId="22892255" w14:textId="77777777" w:rsidR="00841645" w:rsidRPr="00C9047D" w:rsidRDefault="00841645" w:rsidP="00856C35">
            <w:pPr>
              <w:pStyle w:val="FieldText"/>
              <w:rPr>
                <w:sz w:val="16"/>
                <w:szCs w:val="16"/>
              </w:rPr>
            </w:pPr>
          </w:p>
        </w:tc>
        <w:tc>
          <w:tcPr>
            <w:tcW w:w="720" w:type="dxa"/>
          </w:tcPr>
          <w:p w14:paraId="01F6EE06" w14:textId="77777777" w:rsidR="00841645" w:rsidRPr="00C9047D" w:rsidRDefault="00C92A3C" w:rsidP="00490804">
            <w:pPr>
              <w:pStyle w:val="Heading4"/>
              <w:outlineLvl w:val="3"/>
              <w:rPr>
                <w:sz w:val="16"/>
                <w:szCs w:val="16"/>
              </w:rPr>
            </w:pPr>
            <w:r w:rsidRPr="00C9047D">
              <w:rPr>
                <w:sz w:val="16"/>
                <w:szCs w:val="16"/>
              </w:rPr>
              <w:t>E</w:t>
            </w:r>
            <w:r w:rsidR="003A41A1" w:rsidRPr="00C9047D">
              <w:rPr>
                <w:sz w:val="16"/>
                <w:szCs w:val="16"/>
              </w:rPr>
              <w:t>mail</w:t>
            </w:r>
          </w:p>
        </w:tc>
        <w:tc>
          <w:tcPr>
            <w:tcW w:w="4590" w:type="dxa"/>
            <w:tcBorders>
              <w:bottom w:val="single" w:sz="4" w:space="0" w:color="auto"/>
            </w:tcBorders>
          </w:tcPr>
          <w:p w14:paraId="7916192B" w14:textId="77777777" w:rsidR="00841645" w:rsidRPr="00C9047D" w:rsidRDefault="00841645" w:rsidP="00440CD8">
            <w:pPr>
              <w:pStyle w:val="FieldText"/>
              <w:rPr>
                <w:sz w:val="16"/>
                <w:szCs w:val="16"/>
              </w:rPr>
            </w:pPr>
          </w:p>
        </w:tc>
      </w:tr>
    </w:tbl>
    <w:p w14:paraId="4755F422" w14:textId="4C88A4BE" w:rsidR="00550FA8" w:rsidRPr="00550FA8" w:rsidRDefault="00550FA8" w:rsidP="00550FA8">
      <w:pPr>
        <w:pStyle w:val="Heading2"/>
      </w:pPr>
      <w:r w:rsidRPr="00550FA8">
        <w:t xml:space="preserve">Burn Site </w:t>
      </w:r>
      <w:r w:rsidR="00C9047D">
        <w:t>Information</w:t>
      </w:r>
    </w:p>
    <w:p w14:paraId="4E71E517" w14:textId="77777777" w:rsidR="00CA46B6" w:rsidRDefault="00CA46B6">
      <w:pPr>
        <w:rPr>
          <w:sz w:val="16"/>
          <w:szCs w:val="16"/>
        </w:rPr>
      </w:pPr>
    </w:p>
    <w:p w14:paraId="6D1C3AD6" w14:textId="72FF7D2C" w:rsidR="00550FA8" w:rsidRPr="00C9047D" w:rsidRDefault="00550FA8">
      <w:pPr>
        <w:rPr>
          <w:sz w:val="16"/>
          <w:szCs w:val="16"/>
        </w:rPr>
      </w:pPr>
      <w:r w:rsidRPr="00C9047D">
        <w:rPr>
          <w:sz w:val="16"/>
          <w:szCs w:val="16"/>
        </w:rPr>
        <w:t xml:space="preserve">Material to be </w:t>
      </w:r>
      <w:r w:rsidR="001B15D3" w:rsidRPr="00C9047D">
        <w:rPr>
          <w:sz w:val="16"/>
          <w:szCs w:val="16"/>
        </w:rPr>
        <w:t>burned: _____________________________________________________________</w:t>
      </w:r>
    </w:p>
    <w:p w14:paraId="1E7727D1" w14:textId="37DED96A" w:rsidR="001B15D3" w:rsidRPr="00C9047D" w:rsidRDefault="001B15D3">
      <w:pPr>
        <w:rPr>
          <w:sz w:val="16"/>
          <w:szCs w:val="16"/>
        </w:rPr>
      </w:pPr>
    </w:p>
    <w:p w14:paraId="02472D87" w14:textId="7B478B80" w:rsidR="001B15D3" w:rsidRPr="00C9047D" w:rsidRDefault="00B46749">
      <w:pPr>
        <w:rPr>
          <w:sz w:val="16"/>
          <w:szCs w:val="16"/>
          <w:u w:val="single"/>
        </w:rPr>
      </w:pPr>
      <w:r w:rsidRPr="00C9047D">
        <w:rPr>
          <w:noProof/>
          <w:sz w:val="16"/>
          <w:szCs w:val="16"/>
        </w:rPr>
        <mc:AlternateContent>
          <mc:Choice Requires="wps">
            <w:drawing>
              <wp:anchor distT="0" distB="0" distL="114300" distR="114300" simplePos="0" relativeHeight="251660288" behindDoc="0" locked="0" layoutInCell="1" allowOverlap="1" wp14:anchorId="0DF16465" wp14:editId="67A88096">
                <wp:simplePos x="0" y="0"/>
                <wp:positionH relativeFrom="column">
                  <wp:posOffset>2242820</wp:posOffset>
                </wp:positionH>
                <wp:positionV relativeFrom="paragraph">
                  <wp:posOffset>3810</wp:posOffset>
                </wp:positionV>
                <wp:extent cx="185737" cy="166370"/>
                <wp:effectExtent l="0" t="0" r="24130" b="24130"/>
                <wp:wrapNone/>
                <wp:docPr id="2" name="Rectangle 2"/>
                <wp:cNvGraphicFramePr/>
                <a:graphic xmlns:a="http://schemas.openxmlformats.org/drawingml/2006/main">
                  <a:graphicData uri="http://schemas.microsoft.com/office/word/2010/wordprocessingShape">
                    <wps:wsp>
                      <wps:cNvSpPr/>
                      <wps:spPr>
                        <a:xfrm>
                          <a:off x="0" y="0"/>
                          <a:ext cx="185737"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49ECA" id="Rectangle 2" o:spid="_x0000_s1026" style="position:absolute;margin-left:176.6pt;margin-top:.3pt;width:14.6pt;height:13.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" fillcolor="white [3201]" strokecolor="black [3200]" strokeweight="2pt"/>
            </w:pict>
          </mc:Fallback>
        </mc:AlternateContent>
      </w:r>
      <w:r w:rsidR="001B15D3" w:rsidRPr="00C9047D">
        <w:rPr>
          <w:noProof/>
          <w:sz w:val="16"/>
          <w:szCs w:val="16"/>
        </w:rPr>
        <mc:AlternateContent>
          <mc:Choice Requires="wps">
            <w:drawing>
              <wp:anchor distT="0" distB="0" distL="114300" distR="114300" simplePos="0" relativeHeight="251659264" behindDoc="0" locked="0" layoutInCell="1" allowOverlap="1" wp14:anchorId="35D4E7AA" wp14:editId="7BEB9B84">
                <wp:simplePos x="0" y="0"/>
                <wp:positionH relativeFrom="column">
                  <wp:posOffset>1576388</wp:posOffset>
                </wp:positionH>
                <wp:positionV relativeFrom="paragraph">
                  <wp:posOffset>20638</wp:posOffset>
                </wp:positionV>
                <wp:extent cx="190500" cy="147637"/>
                <wp:effectExtent l="0" t="0" r="19050" b="24130"/>
                <wp:wrapNone/>
                <wp:docPr id="1" name="Rectangle 1"/>
                <wp:cNvGraphicFramePr/>
                <a:graphic xmlns:a="http://schemas.openxmlformats.org/drawingml/2006/main">
                  <a:graphicData uri="http://schemas.microsoft.com/office/word/2010/wordprocessingShape">
                    <wps:wsp>
                      <wps:cNvSpPr/>
                      <wps:spPr>
                        <a:xfrm>
                          <a:off x="0" y="0"/>
                          <a:ext cx="190500" cy="14763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F7622" id="Rectangle 1" o:spid="_x0000_s1026" style="position:absolute;margin-left:124.15pt;margin-top:1.65pt;width:15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" fillcolor="white [3201]" strokecolor="black [3200]" strokeweight="2pt"/>
            </w:pict>
          </mc:Fallback>
        </mc:AlternateContent>
      </w:r>
      <w:r w:rsidR="001B15D3" w:rsidRPr="00C9047D">
        <w:rPr>
          <w:sz w:val="16"/>
          <w:szCs w:val="16"/>
        </w:rPr>
        <w:t xml:space="preserve">Reason for burning: </w:t>
      </w:r>
      <w:r w:rsidR="001B15D3" w:rsidRPr="00C9047D">
        <w:rPr>
          <w:sz w:val="16"/>
          <w:szCs w:val="16"/>
          <w:u w:val="single"/>
        </w:rPr>
        <w:t>Disposal</w:t>
      </w:r>
      <w:r w:rsidR="001B15D3" w:rsidRPr="00C9047D">
        <w:rPr>
          <w:sz w:val="16"/>
          <w:szCs w:val="16"/>
        </w:rPr>
        <w:t xml:space="preserve">   </w:t>
      </w:r>
      <w:r w:rsidR="001B15D3" w:rsidRPr="00C9047D">
        <w:rPr>
          <w:sz w:val="16"/>
          <w:szCs w:val="16"/>
        </w:rPr>
        <w:tab/>
      </w:r>
      <w:r w:rsidR="001B15D3" w:rsidRPr="00C9047D">
        <w:rPr>
          <w:sz w:val="16"/>
          <w:szCs w:val="16"/>
          <w:u w:val="single"/>
        </w:rPr>
        <w:t xml:space="preserve">Other </w:t>
      </w:r>
      <w:r w:rsidR="001B15D3" w:rsidRPr="00C9047D">
        <w:rPr>
          <w:sz w:val="16"/>
          <w:szCs w:val="16"/>
          <w:u w:val="single"/>
        </w:rPr>
        <w:tab/>
      </w:r>
      <w:r w:rsidR="001B15D3" w:rsidRPr="00C9047D">
        <w:rPr>
          <w:sz w:val="16"/>
          <w:szCs w:val="16"/>
        </w:rPr>
        <w:tab/>
        <w:t xml:space="preserve">if other please </w:t>
      </w:r>
      <w:r w:rsidRPr="00C9047D">
        <w:rPr>
          <w:sz w:val="16"/>
          <w:szCs w:val="16"/>
        </w:rPr>
        <w:t>explain: _</w:t>
      </w:r>
      <w:r w:rsidR="001B15D3" w:rsidRPr="00C9047D">
        <w:rPr>
          <w:sz w:val="16"/>
          <w:szCs w:val="16"/>
        </w:rPr>
        <w:t>___________________________________</w:t>
      </w:r>
    </w:p>
    <w:p w14:paraId="7F274CF0" w14:textId="7EBCDC6A" w:rsidR="001B15D3" w:rsidRPr="00C9047D" w:rsidRDefault="001B15D3">
      <w:pPr>
        <w:rPr>
          <w:sz w:val="16"/>
          <w:szCs w:val="16"/>
          <w:u w:val="single"/>
        </w:rPr>
      </w:pPr>
      <w:r w:rsidRPr="00C9047D">
        <w:rPr>
          <w:sz w:val="16"/>
          <w:szCs w:val="16"/>
        </w:rPr>
        <w:tab/>
      </w:r>
    </w:p>
    <w:p w14:paraId="79085BAB" w14:textId="13A1AFFC" w:rsidR="00B46749" w:rsidRDefault="00C9047D" w:rsidP="00BC07E3">
      <w:pPr>
        <w:rPr>
          <w:rFonts w:ascii="Arial" w:hAnsi="Arial" w:cs="Arial"/>
          <w:color w:val="333333"/>
          <w:sz w:val="21"/>
          <w:szCs w:val="21"/>
          <w:shd w:val="clear" w:color="auto" w:fill="FFFFFF"/>
        </w:rPr>
      </w:pPr>
      <w:proofErr w:type="spellStart"/>
      <w:r>
        <w:rPr>
          <w:sz w:val="16"/>
          <w:szCs w:val="16"/>
        </w:rPr>
        <w:t>Triana</w:t>
      </w:r>
      <w:proofErr w:type="spellEnd"/>
      <w:r>
        <w:rPr>
          <w:sz w:val="16"/>
          <w:szCs w:val="16"/>
        </w:rPr>
        <w:t xml:space="preserve"> Permit #_____________________    State of Alabama Permit # if </w:t>
      </w:r>
      <w:r w:rsidR="00B46749">
        <w:rPr>
          <w:sz w:val="16"/>
          <w:szCs w:val="16"/>
        </w:rPr>
        <w:t xml:space="preserve">Exceeding </w:t>
      </w:r>
      <w:r w:rsidR="00B46749">
        <w:rPr>
          <w:rFonts w:ascii="Arial" w:hAnsi="Arial" w:cs="Arial"/>
          <w:color w:val="333333"/>
          <w:sz w:val="21"/>
          <w:szCs w:val="21"/>
          <w:shd w:val="clear" w:color="auto" w:fill="FFFFFF"/>
        </w:rPr>
        <w:t>¼</w:t>
      </w:r>
      <w:r>
        <w:rPr>
          <w:rFonts w:ascii="Arial" w:hAnsi="Arial" w:cs="Arial"/>
          <w:color w:val="333333"/>
          <w:sz w:val="21"/>
          <w:szCs w:val="21"/>
          <w:shd w:val="clear" w:color="auto" w:fill="FFFFFF"/>
        </w:rPr>
        <w:t xml:space="preserve"> of an acre </w:t>
      </w:r>
      <w:r w:rsidR="00B46749">
        <w:rPr>
          <w:rFonts w:ascii="Arial" w:hAnsi="Arial" w:cs="Arial"/>
          <w:color w:val="333333"/>
          <w:sz w:val="21"/>
          <w:szCs w:val="21"/>
          <w:shd w:val="clear" w:color="auto" w:fill="FFFFFF"/>
        </w:rPr>
        <w:t>___________________</w:t>
      </w:r>
    </w:p>
    <w:p w14:paraId="0F4CDE92" w14:textId="3CE912CA" w:rsidR="00BC07E3" w:rsidRDefault="00C9047D" w:rsidP="00BC07E3">
      <w:pPr>
        <w:rPr>
          <w:sz w:val="16"/>
          <w:szCs w:val="16"/>
        </w:rPr>
      </w:pPr>
      <w:r>
        <w:rPr>
          <w:sz w:val="16"/>
          <w:szCs w:val="16"/>
        </w:rPr>
        <w:t xml:space="preserve"> </w:t>
      </w:r>
    </w:p>
    <w:p w14:paraId="5482AAB8" w14:textId="33764D2C" w:rsidR="00B46749" w:rsidRPr="00D7334D" w:rsidRDefault="00B46749" w:rsidP="00BC07E3">
      <w:pPr>
        <w:rPr>
          <w:sz w:val="16"/>
          <w:szCs w:val="16"/>
        </w:rPr>
      </w:pPr>
      <w:r w:rsidRPr="00D7334D">
        <w:rPr>
          <w:sz w:val="16"/>
          <w:szCs w:val="16"/>
        </w:rPr>
        <w:t>The permit is issued through Alabama State Forestry by calling (800) 392-5679. you must obtain both permit</w:t>
      </w:r>
      <w:r w:rsidR="00D7334D">
        <w:rPr>
          <w:sz w:val="16"/>
          <w:szCs w:val="16"/>
        </w:rPr>
        <w:t>s</w:t>
      </w:r>
      <w:r w:rsidRPr="00D7334D">
        <w:rPr>
          <w:sz w:val="16"/>
          <w:szCs w:val="16"/>
        </w:rPr>
        <w:t xml:space="preserve"> through </w:t>
      </w:r>
      <w:proofErr w:type="spellStart"/>
      <w:r w:rsidRPr="00D7334D">
        <w:rPr>
          <w:sz w:val="16"/>
          <w:szCs w:val="16"/>
        </w:rPr>
        <w:t>triana</w:t>
      </w:r>
      <w:proofErr w:type="spellEnd"/>
      <w:r w:rsidRPr="00D7334D">
        <w:rPr>
          <w:sz w:val="16"/>
          <w:szCs w:val="16"/>
        </w:rPr>
        <w:t xml:space="preserve"> and Alabama forestry if exceeding </w:t>
      </w:r>
      <w:r w:rsidRPr="00D7334D">
        <w:rPr>
          <w:rFonts w:ascii="Arial" w:hAnsi="Arial" w:cs="Arial"/>
          <w:color w:val="333333"/>
          <w:sz w:val="16"/>
          <w:szCs w:val="16"/>
          <w:shd w:val="clear" w:color="auto" w:fill="FFFFFF"/>
        </w:rPr>
        <w:t>¼ of an acre</w:t>
      </w:r>
      <w:r w:rsidR="00D7334D" w:rsidRPr="00D7334D">
        <w:rPr>
          <w:rFonts w:ascii="Arial" w:hAnsi="Arial" w:cs="Arial"/>
          <w:color w:val="333333"/>
          <w:sz w:val="16"/>
          <w:szCs w:val="16"/>
          <w:shd w:val="clear" w:color="auto" w:fill="FFFFFF"/>
        </w:rPr>
        <w:t xml:space="preserve"> if less than ¼ of an acre </w:t>
      </w:r>
      <w:proofErr w:type="spellStart"/>
      <w:r w:rsidR="00D7334D" w:rsidRPr="00D7334D">
        <w:rPr>
          <w:rFonts w:ascii="Arial" w:hAnsi="Arial" w:cs="Arial"/>
          <w:color w:val="333333"/>
          <w:sz w:val="16"/>
          <w:szCs w:val="16"/>
          <w:shd w:val="clear" w:color="auto" w:fill="FFFFFF"/>
        </w:rPr>
        <w:t>triana</w:t>
      </w:r>
      <w:proofErr w:type="spellEnd"/>
      <w:r w:rsidR="00D7334D" w:rsidRPr="00D7334D">
        <w:rPr>
          <w:rFonts w:ascii="Arial" w:hAnsi="Arial" w:cs="Arial"/>
          <w:color w:val="333333"/>
          <w:sz w:val="16"/>
          <w:szCs w:val="16"/>
          <w:shd w:val="clear" w:color="auto" w:fill="FFFFFF"/>
        </w:rPr>
        <w:t xml:space="preserve"> permit required.</w:t>
      </w:r>
      <w:r w:rsidRPr="00D7334D">
        <w:rPr>
          <w:sz w:val="16"/>
          <w:szCs w:val="16"/>
        </w:rPr>
        <w:t xml:space="preserve"> </w:t>
      </w:r>
      <w:r w:rsidRPr="00D7334D">
        <w:rPr>
          <w:b/>
          <w:bCs/>
          <w:sz w:val="16"/>
          <w:szCs w:val="16"/>
        </w:rPr>
        <w:t>Alabama</w:t>
      </w:r>
      <w:r w:rsidRPr="00D7334D">
        <w:rPr>
          <w:sz w:val="16"/>
          <w:szCs w:val="16"/>
        </w:rPr>
        <w:t> law (9-13-11) requires that you obtain a </w:t>
      </w:r>
      <w:r w:rsidRPr="00D7334D">
        <w:rPr>
          <w:b/>
          <w:bCs/>
          <w:sz w:val="16"/>
          <w:szCs w:val="16"/>
        </w:rPr>
        <w:t>permit</w:t>
      </w:r>
      <w:r w:rsidRPr="00D7334D">
        <w:rPr>
          <w:sz w:val="16"/>
          <w:szCs w:val="16"/>
        </w:rPr>
        <w:t> from the </w:t>
      </w:r>
      <w:r w:rsidRPr="00D7334D">
        <w:rPr>
          <w:b/>
          <w:bCs/>
          <w:sz w:val="16"/>
          <w:szCs w:val="16"/>
        </w:rPr>
        <w:t>Alabama</w:t>
      </w:r>
      <w:r w:rsidRPr="00D7334D">
        <w:rPr>
          <w:sz w:val="16"/>
          <w:szCs w:val="16"/>
        </w:rPr>
        <w:t> </w:t>
      </w:r>
      <w:r w:rsidRPr="00D7334D">
        <w:rPr>
          <w:b/>
          <w:bCs/>
          <w:sz w:val="16"/>
          <w:szCs w:val="16"/>
        </w:rPr>
        <w:t>Forestry</w:t>
      </w:r>
      <w:r w:rsidRPr="00D7334D">
        <w:rPr>
          <w:sz w:val="16"/>
          <w:szCs w:val="16"/>
        </w:rPr>
        <w:t xml:space="preserve"> Commission to conduct a prescribed burn for silvicultural and agricultural purposes. </w:t>
      </w:r>
      <w:r w:rsidR="00D7334D" w:rsidRPr="00D7334D">
        <w:rPr>
          <w:sz w:val="16"/>
          <w:szCs w:val="16"/>
        </w:rPr>
        <w:t>Website:</w:t>
      </w:r>
      <w:r w:rsidR="008968AA" w:rsidRPr="00D7334D">
        <w:rPr>
          <w:sz w:val="16"/>
          <w:szCs w:val="16"/>
        </w:rPr>
        <w:t xml:space="preserve"> https://forestry.alabama.gov</w:t>
      </w:r>
    </w:p>
    <w:p w14:paraId="66A7C1AE" w14:textId="605CAE4F" w:rsidR="00B46749" w:rsidRDefault="00B46749" w:rsidP="00BC07E3">
      <w:pPr>
        <w:rPr>
          <w:sz w:val="16"/>
          <w:szCs w:val="16"/>
        </w:rPr>
      </w:pPr>
    </w:p>
    <w:p w14:paraId="5E97FDFD" w14:textId="4F6125AA" w:rsidR="00B46749" w:rsidRPr="00C9047D" w:rsidRDefault="00B46749" w:rsidP="00BC07E3">
      <w:pPr>
        <w:rPr>
          <w:sz w:val="16"/>
          <w:szCs w:val="16"/>
        </w:rPr>
      </w:pPr>
      <w:r w:rsidRPr="00B46749">
        <w:rPr>
          <w:b/>
          <w:bCs/>
          <w:sz w:val="16"/>
          <w:szCs w:val="16"/>
        </w:rPr>
        <w:t>Date(s) of burn(s)</w:t>
      </w:r>
      <w:r w:rsidR="008968AA">
        <w:rPr>
          <w:b/>
          <w:bCs/>
          <w:sz w:val="16"/>
          <w:szCs w:val="16"/>
        </w:rPr>
        <w:t xml:space="preserve">/Times </w:t>
      </w:r>
      <w:r>
        <w:rPr>
          <w:sz w:val="16"/>
          <w:szCs w:val="16"/>
        </w:rPr>
        <w:t>____________________________________________________________________________________________</w:t>
      </w:r>
    </w:p>
    <w:p w14:paraId="62E1F1D8" w14:textId="11C9A349" w:rsidR="00871876" w:rsidRDefault="005802F3" w:rsidP="00871876">
      <w:pPr>
        <w:pStyle w:val="Heading2"/>
      </w:pPr>
      <w:r>
        <w:t>FIRE SAFETY AND AIR QUALITY REQUIRMENTS</w:t>
      </w:r>
    </w:p>
    <w:p w14:paraId="764A8231" w14:textId="7CB3957D" w:rsidR="00C92A3C" w:rsidRPr="00B46749" w:rsidRDefault="00C92A3C">
      <w:pPr>
        <w:rPr>
          <w:sz w:val="16"/>
          <w:szCs w:val="16"/>
        </w:rPr>
      </w:pPr>
    </w:p>
    <w:p w14:paraId="55DA9E85" w14:textId="551B4580" w:rsidR="005802F3" w:rsidRPr="00B46749" w:rsidRDefault="005802F3" w:rsidP="005802F3">
      <w:pPr>
        <w:rPr>
          <w:b/>
          <w:bCs/>
          <w:sz w:val="16"/>
          <w:szCs w:val="16"/>
        </w:rPr>
      </w:pPr>
      <w:r w:rsidRPr="00B46749">
        <w:rPr>
          <w:b/>
          <w:bCs/>
          <w:sz w:val="16"/>
          <w:szCs w:val="16"/>
        </w:rPr>
        <w:t>I AGREE:</w:t>
      </w:r>
    </w:p>
    <w:p w14:paraId="00AAA53F" w14:textId="0E2DF0E4" w:rsidR="005802F3" w:rsidRPr="00B46749" w:rsidRDefault="005802F3" w:rsidP="005802F3">
      <w:pPr>
        <w:pStyle w:val="ListParagraph"/>
        <w:numPr>
          <w:ilvl w:val="0"/>
          <w:numId w:val="12"/>
        </w:numPr>
        <w:rPr>
          <w:b/>
          <w:bCs/>
          <w:sz w:val="16"/>
          <w:szCs w:val="16"/>
        </w:rPr>
      </w:pPr>
      <w:r w:rsidRPr="00B46749">
        <w:rPr>
          <w:b/>
          <w:bCs/>
          <w:sz w:val="16"/>
          <w:szCs w:val="16"/>
        </w:rPr>
        <w:t>To keep this fire under control and to assume responsibility for all damages and costs that may result from burning</w:t>
      </w:r>
    </w:p>
    <w:p w14:paraId="137F16C6" w14:textId="39899F51" w:rsidR="005802F3" w:rsidRPr="00B46749" w:rsidRDefault="005802F3" w:rsidP="005802F3">
      <w:pPr>
        <w:pStyle w:val="ListParagraph"/>
        <w:numPr>
          <w:ilvl w:val="0"/>
          <w:numId w:val="12"/>
        </w:numPr>
        <w:rPr>
          <w:b/>
          <w:bCs/>
          <w:sz w:val="16"/>
          <w:szCs w:val="16"/>
        </w:rPr>
      </w:pPr>
      <w:r w:rsidRPr="00B46749">
        <w:rPr>
          <w:b/>
          <w:bCs/>
          <w:sz w:val="16"/>
          <w:szCs w:val="16"/>
        </w:rPr>
        <w:t>To attend this fire until completely extinguished.</w:t>
      </w:r>
    </w:p>
    <w:p w14:paraId="6FB1C01D" w14:textId="1D908E94" w:rsidR="005802F3" w:rsidRPr="00B46749" w:rsidRDefault="005802F3" w:rsidP="005802F3">
      <w:pPr>
        <w:pStyle w:val="ListParagraph"/>
        <w:numPr>
          <w:ilvl w:val="0"/>
          <w:numId w:val="12"/>
        </w:numPr>
        <w:rPr>
          <w:b/>
          <w:bCs/>
          <w:sz w:val="16"/>
          <w:szCs w:val="16"/>
        </w:rPr>
      </w:pPr>
      <w:r w:rsidRPr="00B46749">
        <w:rPr>
          <w:b/>
          <w:bCs/>
          <w:sz w:val="16"/>
          <w:szCs w:val="16"/>
        </w:rPr>
        <w:t>To have this permit available at the burn site for inspection.</w:t>
      </w:r>
    </w:p>
    <w:p w14:paraId="4DBA9523" w14:textId="74788AED" w:rsidR="005802F3" w:rsidRPr="00B46749" w:rsidRDefault="005802F3" w:rsidP="005802F3">
      <w:pPr>
        <w:pStyle w:val="ListParagraph"/>
        <w:numPr>
          <w:ilvl w:val="0"/>
          <w:numId w:val="12"/>
        </w:numPr>
        <w:rPr>
          <w:b/>
          <w:bCs/>
          <w:sz w:val="16"/>
          <w:szCs w:val="16"/>
        </w:rPr>
      </w:pPr>
      <w:r w:rsidRPr="00B46749">
        <w:rPr>
          <w:b/>
          <w:bCs/>
          <w:sz w:val="16"/>
          <w:szCs w:val="16"/>
        </w:rPr>
        <w:t>To use a clean burning device to start the fire.</w:t>
      </w:r>
    </w:p>
    <w:p w14:paraId="4F769BCF" w14:textId="65FFC3A4" w:rsidR="005802F3" w:rsidRPr="00B46749" w:rsidRDefault="005802F3" w:rsidP="005802F3">
      <w:pPr>
        <w:pStyle w:val="ListParagraph"/>
        <w:numPr>
          <w:ilvl w:val="0"/>
          <w:numId w:val="12"/>
        </w:numPr>
        <w:rPr>
          <w:b/>
          <w:bCs/>
          <w:sz w:val="16"/>
          <w:szCs w:val="16"/>
        </w:rPr>
      </w:pPr>
      <w:r w:rsidRPr="00B46749">
        <w:rPr>
          <w:b/>
          <w:bCs/>
          <w:sz w:val="16"/>
          <w:szCs w:val="16"/>
        </w:rPr>
        <w:t>To extinguish the fire immediately if this permit is revoked.</w:t>
      </w:r>
    </w:p>
    <w:p w14:paraId="20015414" w14:textId="1E992E0B" w:rsidR="005802F3" w:rsidRPr="00B46749" w:rsidRDefault="005802F3" w:rsidP="005802F3">
      <w:pPr>
        <w:pStyle w:val="ListParagraph"/>
        <w:numPr>
          <w:ilvl w:val="0"/>
          <w:numId w:val="12"/>
        </w:numPr>
        <w:rPr>
          <w:b/>
          <w:bCs/>
          <w:sz w:val="16"/>
          <w:szCs w:val="16"/>
        </w:rPr>
      </w:pPr>
      <w:r w:rsidRPr="00B46749">
        <w:rPr>
          <w:b/>
          <w:bCs/>
          <w:sz w:val="16"/>
          <w:szCs w:val="16"/>
        </w:rPr>
        <w:t>That prevailing wind must be away from nearby occupied</w:t>
      </w:r>
      <w:r w:rsidR="008968AA">
        <w:rPr>
          <w:b/>
          <w:bCs/>
          <w:sz w:val="16"/>
          <w:szCs w:val="16"/>
        </w:rPr>
        <w:t>/unoccupied</w:t>
      </w:r>
      <w:r w:rsidRPr="00B46749">
        <w:rPr>
          <w:b/>
          <w:bCs/>
          <w:sz w:val="16"/>
          <w:szCs w:val="16"/>
        </w:rPr>
        <w:t xml:space="preserve"> buildings.</w:t>
      </w:r>
    </w:p>
    <w:p w14:paraId="3B55F211" w14:textId="26023476" w:rsidR="00C9047D" w:rsidRPr="00B46749" w:rsidRDefault="00C9047D" w:rsidP="005802F3">
      <w:pPr>
        <w:pStyle w:val="ListParagraph"/>
        <w:numPr>
          <w:ilvl w:val="0"/>
          <w:numId w:val="12"/>
        </w:numPr>
        <w:rPr>
          <w:b/>
          <w:bCs/>
          <w:sz w:val="16"/>
          <w:szCs w:val="16"/>
        </w:rPr>
      </w:pPr>
      <w:r w:rsidRPr="00B46749">
        <w:rPr>
          <w:b/>
          <w:bCs/>
          <w:sz w:val="16"/>
          <w:szCs w:val="16"/>
        </w:rPr>
        <w:t>That fires will not be allowed to smolder without flame.</w:t>
      </w:r>
    </w:p>
    <w:p w14:paraId="119F6552" w14:textId="449732D4" w:rsidR="00C9047D" w:rsidRPr="00B46749" w:rsidRDefault="00C9047D" w:rsidP="00C9047D">
      <w:pPr>
        <w:pStyle w:val="Heading2"/>
        <w:rPr>
          <w:sz w:val="16"/>
          <w:szCs w:val="16"/>
        </w:rPr>
      </w:pPr>
      <w:r w:rsidRPr="00B46749">
        <w:rPr>
          <w:sz w:val="16"/>
          <w:szCs w:val="16"/>
        </w:rPr>
        <w:t>PROHIBITED MATERIALS</w:t>
      </w:r>
    </w:p>
    <w:p w14:paraId="2CEB4997" w14:textId="2B315246" w:rsidR="00C9047D" w:rsidRPr="008968AA" w:rsidRDefault="00C9047D" w:rsidP="00C9047D">
      <w:pPr>
        <w:pStyle w:val="ListParagraph"/>
        <w:numPr>
          <w:ilvl w:val="0"/>
          <w:numId w:val="12"/>
        </w:numPr>
        <w:rPr>
          <w:b/>
          <w:bCs/>
          <w:sz w:val="16"/>
          <w:szCs w:val="16"/>
        </w:rPr>
      </w:pPr>
      <w:r w:rsidRPr="008968AA">
        <w:rPr>
          <w:b/>
          <w:bCs/>
          <w:sz w:val="16"/>
          <w:szCs w:val="16"/>
        </w:rPr>
        <w:t xml:space="preserve">Oils, Rubber, Plastics, Tires and Chemically Treated Materials such as Railroad Ties, Treated Lumber, Composite, Shingles, Tar Paper, Insulation, Composition Board, Sheet Rock, Wiring, Paint, Hazardous &amp; Industrial Solid </w:t>
      </w:r>
      <w:r w:rsidR="008968AA" w:rsidRPr="008968AA">
        <w:rPr>
          <w:b/>
          <w:bCs/>
          <w:sz w:val="16"/>
          <w:szCs w:val="16"/>
        </w:rPr>
        <w:t>Waste</w:t>
      </w:r>
      <w:r w:rsidR="00D7334D">
        <w:rPr>
          <w:b/>
          <w:bCs/>
          <w:sz w:val="16"/>
          <w:szCs w:val="16"/>
        </w:rPr>
        <w:t>.</w:t>
      </w:r>
    </w:p>
    <w:p w14:paraId="749DAA17" w14:textId="6C4BF7C8" w:rsidR="00871876" w:rsidRDefault="00871876" w:rsidP="00871876">
      <w:pPr>
        <w:pStyle w:val="Heading2"/>
      </w:pPr>
      <w:r w:rsidRPr="009C220D">
        <w:t>Disclaimer and Signature</w:t>
      </w:r>
    </w:p>
    <w:p w14:paraId="7ED261F8" w14:textId="4FE5AF9A" w:rsidR="00D7334D" w:rsidRDefault="00871876" w:rsidP="00CA46B6">
      <w:pPr>
        <w:pStyle w:val="Italic"/>
      </w:pPr>
      <w:r w:rsidRPr="005114CE">
        <w:t xml:space="preserve">I </w:t>
      </w:r>
      <w:r w:rsidR="00D7334D">
        <w:t xml:space="preserve">hereby agree to save, indemnify, and keep harmless the town of </w:t>
      </w:r>
      <w:proofErr w:type="spellStart"/>
      <w:r w:rsidR="00D7334D">
        <w:t>triana</w:t>
      </w:r>
      <w:proofErr w:type="spellEnd"/>
      <w:r w:rsidR="00D7334D">
        <w:t>, its officers, and duly appoint representatives against all liabilities, judgments, cost and expenses which may in any wise accrue by reason with this permit. And will in all things strictly comply with the conditions of this permit. Applicant is responsible for obtaining permits that may be required by other government agencies.</w:t>
      </w:r>
    </w:p>
    <w:p w14:paraId="310B2F5C" w14:textId="7FC604B5" w:rsidR="00D7334D" w:rsidRDefault="00D7334D" w:rsidP="004E34C6">
      <w:r>
        <w:t>_______________________________________________________________________________________________</w:t>
      </w:r>
    </w:p>
    <w:p w14:paraId="72428FA8" w14:textId="57EA992D" w:rsidR="005F6E87" w:rsidRDefault="00D7334D" w:rsidP="004E34C6">
      <w:r>
        <w:t xml:space="preserve"> </w:t>
      </w:r>
      <w:r w:rsidRPr="005114CE">
        <w:t>Signature</w:t>
      </w:r>
      <w:r>
        <w:t xml:space="preserve"> of Permittee</w:t>
      </w:r>
      <w:r>
        <w:tab/>
      </w:r>
      <w:r>
        <w:tab/>
      </w:r>
      <w:r>
        <w:tab/>
      </w:r>
      <w:r>
        <w:tab/>
      </w:r>
      <w:r>
        <w:tab/>
      </w:r>
      <w:r>
        <w:tab/>
      </w:r>
      <w:r>
        <w:tab/>
      </w:r>
      <w:r>
        <w:tab/>
        <w:t xml:space="preserve">Date </w:t>
      </w:r>
    </w:p>
    <w:p w14:paraId="48C97FA3" w14:textId="72B165C9" w:rsidR="00F67F95" w:rsidRDefault="00F67F95" w:rsidP="004E34C6">
      <w:pPr>
        <w:pBdr>
          <w:bottom w:val="single" w:sz="12" w:space="1" w:color="auto"/>
        </w:pBdr>
      </w:pPr>
    </w:p>
    <w:p w14:paraId="2F439094" w14:textId="6CB3723C" w:rsidR="00F67F95" w:rsidRPr="004E34C6" w:rsidRDefault="00F67F95" w:rsidP="004E34C6">
      <w:r>
        <w:t xml:space="preserve">Signature </w:t>
      </w:r>
      <w:r w:rsidR="005037D3">
        <w:t>of Fire</w:t>
      </w:r>
      <w:r>
        <w:t xml:space="preserve"> Chief and or Representative                                                               Date: </w:t>
      </w:r>
    </w:p>
    <w:sectPr w:rsidR="00F67F95" w:rsidRPr="004E34C6" w:rsidSect="00B90B66">
      <w:foot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D998" w14:textId="77777777" w:rsidR="003A41E2" w:rsidRDefault="003A41E2" w:rsidP="00176E67">
      <w:r>
        <w:separator/>
      </w:r>
    </w:p>
  </w:endnote>
  <w:endnote w:type="continuationSeparator" w:id="0">
    <w:p w14:paraId="511CE6E6" w14:textId="77777777" w:rsidR="003A41E2" w:rsidRDefault="003A41E2"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24724858"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C3B9" w14:textId="77777777" w:rsidR="003A41E2" w:rsidRDefault="003A41E2" w:rsidP="00176E67">
      <w:r>
        <w:separator/>
      </w:r>
    </w:p>
  </w:footnote>
  <w:footnote w:type="continuationSeparator" w:id="0">
    <w:p w14:paraId="009AD889" w14:textId="77777777" w:rsidR="003A41E2" w:rsidRDefault="003A41E2"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301BEF"/>
    <w:multiLevelType w:val="hybridMultilevel"/>
    <w:tmpl w:val="1688DF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A5325"/>
    <w:multiLevelType w:val="hybridMultilevel"/>
    <w:tmpl w:val="2B3CE7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A8"/>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53248"/>
    <w:rsid w:val="001753C0"/>
    <w:rsid w:val="00176E67"/>
    <w:rsid w:val="00180664"/>
    <w:rsid w:val="001903F7"/>
    <w:rsid w:val="0019395E"/>
    <w:rsid w:val="001B15D3"/>
    <w:rsid w:val="001C73DA"/>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A41E2"/>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4F6670"/>
    <w:rsid w:val="00501AE8"/>
    <w:rsid w:val="005037D3"/>
    <w:rsid w:val="00504B65"/>
    <w:rsid w:val="005114CE"/>
    <w:rsid w:val="0052122B"/>
    <w:rsid w:val="00550FA8"/>
    <w:rsid w:val="005557F6"/>
    <w:rsid w:val="00563778"/>
    <w:rsid w:val="005637E8"/>
    <w:rsid w:val="005802F3"/>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968AA"/>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6749"/>
    <w:rsid w:val="00B4735C"/>
    <w:rsid w:val="00B579DF"/>
    <w:rsid w:val="00B90B66"/>
    <w:rsid w:val="00B90EC2"/>
    <w:rsid w:val="00BA268F"/>
    <w:rsid w:val="00BC07E3"/>
    <w:rsid w:val="00BD103E"/>
    <w:rsid w:val="00C06111"/>
    <w:rsid w:val="00C079CA"/>
    <w:rsid w:val="00C45FDA"/>
    <w:rsid w:val="00C67741"/>
    <w:rsid w:val="00C74647"/>
    <w:rsid w:val="00C76039"/>
    <w:rsid w:val="00C76480"/>
    <w:rsid w:val="00C80AD2"/>
    <w:rsid w:val="00C8155B"/>
    <w:rsid w:val="00C9047D"/>
    <w:rsid w:val="00C92A3C"/>
    <w:rsid w:val="00C92FD6"/>
    <w:rsid w:val="00CA46B6"/>
    <w:rsid w:val="00CE5DC7"/>
    <w:rsid w:val="00CE7D54"/>
    <w:rsid w:val="00D14E73"/>
    <w:rsid w:val="00D55AFA"/>
    <w:rsid w:val="00D6155E"/>
    <w:rsid w:val="00D7334D"/>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01DF9"/>
    <w:rsid w:val="00F67F95"/>
    <w:rsid w:val="00F83033"/>
    <w:rsid w:val="00F9389C"/>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0D385"/>
  <w15:docId w15:val="{243EDF4F-36BF-4645-944C-31DB92E1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580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ef\Downloads\tf0280337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tf02803374_win32.dotx</Template>
  <TotalTime>0</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shamond_ hardin_</dc:creator>
  <cp:lastModifiedBy>Jasmine Williams</cp:lastModifiedBy>
  <cp:revision>2</cp:revision>
  <cp:lastPrinted>2021-04-16T20:51:00Z</cp:lastPrinted>
  <dcterms:created xsi:type="dcterms:W3CDTF">2021-04-28T13:23:00Z</dcterms:created>
  <dcterms:modified xsi:type="dcterms:W3CDTF">2021-04-28T13:23:00Z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